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2D69" w:rsidRPr="00850DFB" w:rsidRDefault="00002D69" w:rsidP="00002D69">
      <w:pPr>
        <w:pStyle w:val="a3"/>
        <w:spacing w:after="0" w:line="240" w:lineRule="auto"/>
        <w:jc w:val="both"/>
        <w:rPr>
          <w:rFonts w:ascii="Times New Roman" w:hAnsi="Times New Roman" w:cs="Times New Roman"/>
          <w:b/>
          <w:i/>
          <w:sz w:val="32"/>
          <w:szCs w:val="32"/>
        </w:rPr>
      </w:pPr>
      <w:bookmarkStart w:id="0" w:name="_GoBack"/>
      <w:bookmarkEnd w:id="0"/>
      <w:r w:rsidRPr="00850DFB">
        <w:rPr>
          <w:rFonts w:ascii="Times New Roman" w:hAnsi="Times New Roman" w:cs="Times New Roman"/>
          <w:b/>
          <w:i/>
          <w:sz w:val="32"/>
          <w:szCs w:val="32"/>
        </w:rPr>
        <w:t>Информация о правах и обязанностях граждан в сфере охраны здоровья</w:t>
      </w:r>
    </w:p>
    <w:p w:rsidR="00002D69" w:rsidRPr="00850DFB" w:rsidRDefault="00002D69" w:rsidP="00002D69">
      <w:pPr>
        <w:spacing w:after="0" w:line="240" w:lineRule="auto"/>
        <w:jc w:val="both"/>
        <w:rPr>
          <w:rFonts w:ascii="Times New Roman" w:hAnsi="Times New Roman" w:cs="Times New Roman"/>
          <w:b/>
          <w:sz w:val="28"/>
          <w:szCs w:val="28"/>
        </w:rPr>
      </w:pPr>
    </w:p>
    <w:bookmarkStart w:id="1" w:name="sub_140"/>
    <w:p w:rsidR="00002D69" w:rsidRPr="00850DFB" w:rsidRDefault="00002D69" w:rsidP="00002D69">
      <w:pPr>
        <w:spacing w:after="0" w:line="240" w:lineRule="auto"/>
        <w:ind w:firstLine="709"/>
        <w:jc w:val="center"/>
        <w:rPr>
          <w:rFonts w:ascii="Times New Roman" w:hAnsi="Times New Roman" w:cs="Times New Roman"/>
          <w:b/>
          <w:sz w:val="28"/>
          <w:szCs w:val="28"/>
        </w:rPr>
      </w:pPr>
      <w:r w:rsidRPr="00850DFB">
        <w:rPr>
          <w:rFonts w:ascii="Times New Roman" w:hAnsi="Times New Roman" w:cs="Times New Roman"/>
          <w:b/>
          <w:sz w:val="28"/>
          <w:szCs w:val="28"/>
        </w:rPr>
        <w:fldChar w:fldCharType="begin"/>
      </w:r>
      <w:r w:rsidRPr="00850DFB">
        <w:rPr>
          <w:rFonts w:ascii="Times New Roman" w:hAnsi="Times New Roman" w:cs="Times New Roman"/>
          <w:b/>
          <w:sz w:val="28"/>
          <w:szCs w:val="28"/>
        </w:rPr>
        <w:instrText>HYPERLINK "garantF1://12091967.0"</w:instrText>
      </w:r>
      <w:r w:rsidRPr="00850DFB">
        <w:rPr>
          <w:rFonts w:ascii="Times New Roman" w:hAnsi="Times New Roman" w:cs="Times New Roman"/>
          <w:b/>
          <w:sz w:val="28"/>
          <w:szCs w:val="28"/>
        </w:rPr>
        <w:fldChar w:fldCharType="separate"/>
      </w:r>
      <w:r w:rsidRPr="00850DFB">
        <w:rPr>
          <w:rStyle w:val="a4"/>
          <w:rFonts w:ascii="Times New Roman" w:hAnsi="Times New Roman" w:cs="Times New Roman"/>
          <w:b/>
          <w:sz w:val="28"/>
          <w:szCs w:val="28"/>
        </w:rPr>
        <w:t>Федеральный закон от 21 ноября 2011 г. N 323-ФЗ</w:t>
      </w:r>
      <w:r w:rsidRPr="00850DFB">
        <w:rPr>
          <w:rStyle w:val="a4"/>
          <w:rFonts w:ascii="Times New Roman" w:hAnsi="Times New Roman" w:cs="Times New Roman"/>
          <w:b/>
          <w:sz w:val="28"/>
          <w:szCs w:val="28"/>
        </w:rPr>
        <w:br/>
        <w:t>"Об основах охраны здоровья граждан в Российской Федерации"</w:t>
      </w:r>
      <w:r w:rsidRPr="00850DFB">
        <w:rPr>
          <w:rFonts w:ascii="Times New Roman" w:hAnsi="Times New Roman" w:cs="Times New Roman"/>
          <w:b/>
          <w:sz w:val="28"/>
          <w:szCs w:val="28"/>
        </w:rPr>
        <w:fldChar w:fldCharType="end"/>
      </w:r>
    </w:p>
    <w:p w:rsidR="00002D69" w:rsidRPr="00850DFB" w:rsidRDefault="00002D69" w:rsidP="00002D69">
      <w:pPr>
        <w:spacing w:after="0" w:line="240" w:lineRule="auto"/>
        <w:ind w:firstLine="709"/>
        <w:jc w:val="center"/>
        <w:rPr>
          <w:rFonts w:ascii="Times New Roman" w:hAnsi="Times New Roman" w:cs="Times New Roman"/>
          <w:b/>
          <w:sz w:val="28"/>
          <w:szCs w:val="28"/>
        </w:rPr>
      </w:pPr>
    </w:p>
    <w:p w:rsidR="00002D69" w:rsidRPr="00BD46CC" w:rsidRDefault="00002D69" w:rsidP="00002D69">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sz w:val="28"/>
          <w:szCs w:val="28"/>
          <w:lang w:eastAsia="ru-RU"/>
        </w:rPr>
      </w:pPr>
      <w:r w:rsidRPr="00BD46CC">
        <w:rPr>
          <w:rFonts w:ascii="Times New Roman" w:eastAsia="Times New Roman" w:hAnsi="Times New Roman" w:cs="Times New Roman"/>
          <w:b/>
          <w:bCs/>
          <w:sz w:val="28"/>
          <w:szCs w:val="28"/>
          <w:lang w:eastAsia="ru-RU"/>
        </w:rPr>
        <w:t>Глава 4. Права и обязанности граждан в сфере охраны здоровья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02D69" w:rsidRPr="00426C57" w:rsidRDefault="00002D69" w:rsidP="00002D69">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18</w:t>
      </w:r>
      <w:r w:rsidRPr="00426C57">
        <w:rPr>
          <w:rFonts w:ascii="Times New Roman" w:eastAsia="Times New Roman" w:hAnsi="Times New Roman" w:cs="Times New Roman"/>
          <w:sz w:val="28"/>
          <w:szCs w:val="28"/>
          <w:lang w:eastAsia="ru-RU"/>
        </w:rPr>
        <w:t>. Право на охрану здоровья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Каждый имеет право на охрану здоровья.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2. Право на охрану здоровья обеспечивается охраной окружающей среды, созданием безопасных условий труда, благоприятных условий труда, быта, отдыха, воспитания и обучения граждан, производством и реализацией продуктов питания соответствующего качества, качественных, безопасных и доступных лекарственных препаратов, а также оказанием доступной и качественной медицинской помощи.</w:t>
      </w:r>
    </w:p>
    <w:p w:rsidR="00002D69" w:rsidRPr="00426C57" w:rsidRDefault="00002D69" w:rsidP="00002D69">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19</w:t>
      </w:r>
      <w:r w:rsidRPr="00426C57">
        <w:rPr>
          <w:rFonts w:ascii="Times New Roman" w:eastAsia="Times New Roman" w:hAnsi="Times New Roman" w:cs="Times New Roman"/>
          <w:sz w:val="28"/>
          <w:szCs w:val="28"/>
          <w:lang w:eastAsia="ru-RU"/>
        </w:rPr>
        <w:t>. Право на медицинскую помощь</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Каждый имеет право на медицинскую помощь.</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2. Каждый имеет право на медицинскую помощь в гарантированном объеме, оказываемую без взимания платы в соответствии с программой государственных гарантий бесплатного оказания гражданам медицинской помощи, а также на получение платных медицинских услуг и иных услуг, в том числе в соответствии с договором добровольного медицинского страхования.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3. Право на медицинскую помощь иностранных граждан, проживающих и пребывающих на территории Российской Федерации, устанавливается законодательством Российской Федерации и соответствующими международными договорами Российской Федерации. Лица без гражданства, постоянно проживающие в Российской Федерации, пользуются правом на медицинскую помощь наравне с гражданами Российской Федерации, если иное не предусмотрено международными договорами Российской Федерации.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4. </w:t>
      </w:r>
      <w:hyperlink r:id="rId5" w:history="1">
        <w:r w:rsidRPr="00426C57">
          <w:rPr>
            <w:rFonts w:ascii="Times New Roman" w:eastAsia="Times New Roman" w:hAnsi="Times New Roman" w:cs="Times New Roman"/>
            <w:color w:val="106BBE"/>
            <w:sz w:val="28"/>
            <w:szCs w:val="28"/>
            <w:lang w:eastAsia="ru-RU"/>
          </w:rPr>
          <w:t>Порядок</w:t>
        </w:r>
      </w:hyperlink>
      <w:r w:rsidRPr="00426C57">
        <w:rPr>
          <w:rFonts w:ascii="Times New Roman" w:eastAsia="Times New Roman" w:hAnsi="Times New Roman" w:cs="Times New Roman"/>
          <w:sz w:val="28"/>
          <w:szCs w:val="28"/>
          <w:lang w:eastAsia="ru-RU"/>
        </w:rPr>
        <w:t xml:space="preserve"> оказания медицинской помощи иностранным гражданам определяется Правительством Российской Федерации.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5. Пациент имеет право на:</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выбор врача и выбор медицинской организации в соответствии с настоящим Федеральным законом;</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2) профилактику, диагностику, лечение, медицинскую реабилитацию в медицинских организациях в условиях, соответствующих санитарно-гигиеническим требованиям;</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3) получение консультаций врачей-специалистов;</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4) облегчение боли, связанной с заболеванием, состоянием и (или) медицинским вмешательством, методами и лекарственными препаратами, в том числе наркотическими лекарственными препаратами и психотропными лекарственными препаратами;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lastRenderedPageBreak/>
        <w:t>5) получение информации о своих правах и обязанностях, состоянии своего здоровья, выбор лиц, которым в интересах пациента может быть передана информация о состоянии его здоровья;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6) получение лечебного питания в случае нахождения пациента на лечении в стационарных условиях;</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7) защиту сведений, составляющих </w:t>
      </w:r>
      <w:hyperlink w:anchor="sub_131" w:history="1">
        <w:r w:rsidRPr="00426C57">
          <w:rPr>
            <w:rFonts w:ascii="Times New Roman" w:eastAsia="Times New Roman" w:hAnsi="Times New Roman" w:cs="Times New Roman"/>
            <w:color w:val="106BBE"/>
            <w:sz w:val="28"/>
            <w:szCs w:val="28"/>
            <w:lang w:eastAsia="ru-RU"/>
          </w:rPr>
          <w:t>врачебную тайну</w:t>
        </w:r>
      </w:hyperlink>
      <w:r w:rsidRPr="00426C57">
        <w:rPr>
          <w:rFonts w:ascii="Times New Roman" w:eastAsia="Times New Roman" w:hAnsi="Times New Roman" w:cs="Times New Roman"/>
          <w:sz w:val="28"/>
          <w:szCs w:val="28"/>
          <w:lang w:eastAsia="ru-RU"/>
        </w:rPr>
        <w:t>;</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8) отказ от медицинского вмешательства;</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9) возмещение вреда, причиненного здоровью при оказании ему медицинской помощи;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10) допуск к нему адвоката или законного представителя для защиты своих прав;</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11) допуск к нему священнослужителя, а в случае нахождения пациента на лечении в стационарных условиях - на предоставление условий для отправления религиозных обрядов, проведение которых возможно в стационарных условиях, в том числе на предоставление отдельного помещения, если это не нарушает внутренний распорядок медицинской организации.</w:t>
      </w:r>
    </w:p>
    <w:p w:rsidR="00002D69" w:rsidRPr="00426C57" w:rsidRDefault="00002D69" w:rsidP="00002D69">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20.</w:t>
      </w:r>
      <w:r w:rsidRPr="00426C57">
        <w:rPr>
          <w:rFonts w:ascii="Times New Roman" w:eastAsia="Times New Roman" w:hAnsi="Times New Roman" w:cs="Times New Roman"/>
          <w:sz w:val="28"/>
          <w:szCs w:val="28"/>
          <w:lang w:eastAsia="ru-RU"/>
        </w:rPr>
        <w:t xml:space="preserve"> Информированное добровольное согласие на медицинское вмешательство и на отказ от медицинского вмешательства</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2. Информированное добровольное согласие на медицинское вмешательство дает один из родителей или иной законный представитель в отношении: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1) лица, не достигшего возраста, установленного </w:t>
      </w:r>
      <w:hyperlink w:anchor="sub_475" w:history="1">
        <w:r w:rsidRPr="00426C57">
          <w:rPr>
            <w:rFonts w:ascii="Times New Roman" w:eastAsia="Times New Roman" w:hAnsi="Times New Roman" w:cs="Times New Roman"/>
            <w:color w:val="106BBE"/>
            <w:sz w:val="28"/>
            <w:szCs w:val="28"/>
            <w:lang w:eastAsia="ru-RU"/>
          </w:rPr>
          <w:t>частью 5 статьи 47</w:t>
        </w:r>
      </w:hyperlink>
      <w:r w:rsidRPr="00426C57">
        <w:rPr>
          <w:rFonts w:ascii="Times New Roman" w:eastAsia="Times New Roman" w:hAnsi="Times New Roman" w:cs="Times New Roman"/>
          <w:sz w:val="28"/>
          <w:szCs w:val="28"/>
          <w:lang w:eastAsia="ru-RU"/>
        </w:rPr>
        <w:t xml:space="preserve"> и </w:t>
      </w:r>
      <w:hyperlink w:anchor="sub_542" w:history="1">
        <w:r w:rsidRPr="00426C57">
          <w:rPr>
            <w:rFonts w:ascii="Times New Roman" w:eastAsia="Times New Roman" w:hAnsi="Times New Roman" w:cs="Times New Roman"/>
            <w:color w:val="106BBE"/>
            <w:sz w:val="28"/>
            <w:szCs w:val="28"/>
            <w:lang w:eastAsia="ru-RU"/>
          </w:rPr>
          <w:t>частью 2 статьи 54</w:t>
        </w:r>
      </w:hyperlink>
      <w:r w:rsidRPr="00426C57">
        <w:rPr>
          <w:rFonts w:ascii="Times New Roman" w:eastAsia="Times New Roman" w:hAnsi="Times New Roman" w:cs="Times New Roman"/>
          <w:sz w:val="28"/>
          <w:szCs w:val="28"/>
          <w:lang w:eastAsia="ru-RU"/>
        </w:rPr>
        <w:t xml:space="preserve"> настоящего Федерального закона, или лица, признанного в установленном </w:t>
      </w:r>
      <w:hyperlink r:id="rId6" w:history="1">
        <w:r w:rsidRPr="00426C57">
          <w:rPr>
            <w:rFonts w:ascii="Times New Roman" w:eastAsia="Times New Roman" w:hAnsi="Times New Roman" w:cs="Times New Roman"/>
            <w:color w:val="106BBE"/>
            <w:sz w:val="28"/>
            <w:szCs w:val="28"/>
            <w:lang w:eastAsia="ru-RU"/>
          </w:rPr>
          <w:t>законом</w:t>
        </w:r>
      </w:hyperlink>
      <w:r w:rsidRPr="00426C57">
        <w:rPr>
          <w:rFonts w:ascii="Times New Roman" w:eastAsia="Times New Roman" w:hAnsi="Times New Roman" w:cs="Times New Roman"/>
          <w:sz w:val="28"/>
          <w:szCs w:val="28"/>
          <w:lang w:eastAsia="ru-RU"/>
        </w:rPr>
        <w:t xml:space="preserve"> порядке недееспособным, если такое лицо по своему состоянию не способно дать согласие на медицинское вмешательство;</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2) 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3. Гражданин, один из родителей или иной законный представитель лица, указанного в </w:t>
      </w:r>
      <w:hyperlink w:anchor="sub_2002" w:history="1">
        <w:r w:rsidRPr="00426C57">
          <w:rPr>
            <w:rFonts w:ascii="Times New Roman" w:eastAsia="Times New Roman" w:hAnsi="Times New Roman" w:cs="Times New Roman"/>
            <w:color w:val="106BBE"/>
            <w:sz w:val="28"/>
            <w:szCs w:val="28"/>
            <w:lang w:eastAsia="ru-RU"/>
          </w:rPr>
          <w:t>части 2</w:t>
        </w:r>
      </w:hyperlink>
      <w:r w:rsidRPr="00426C57">
        <w:rPr>
          <w:rFonts w:ascii="Times New Roman" w:eastAsia="Times New Roman" w:hAnsi="Times New Roman" w:cs="Times New Roman"/>
          <w:sz w:val="28"/>
          <w:szCs w:val="28"/>
          <w:lang w:eastAsia="ru-RU"/>
        </w:rPr>
        <w:t xml:space="preserve"> настоящей статьи, имеют право отказаться от медицинского вмешательства или потребовать его прекращения, за исключением случаев, предусмотренных </w:t>
      </w:r>
      <w:hyperlink w:anchor="sub_2009" w:history="1">
        <w:r w:rsidRPr="00426C57">
          <w:rPr>
            <w:rFonts w:ascii="Times New Roman" w:eastAsia="Times New Roman" w:hAnsi="Times New Roman" w:cs="Times New Roman"/>
            <w:color w:val="106BBE"/>
            <w:sz w:val="28"/>
            <w:szCs w:val="28"/>
            <w:lang w:eastAsia="ru-RU"/>
          </w:rPr>
          <w:t>частью 9</w:t>
        </w:r>
      </w:hyperlink>
      <w:r w:rsidRPr="00426C57">
        <w:rPr>
          <w:rFonts w:ascii="Times New Roman" w:eastAsia="Times New Roman" w:hAnsi="Times New Roman" w:cs="Times New Roman"/>
          <w:sz w:val="28"/>
          <w:szCs w:val="28"/>
          <w:lang w:eastAsia="ru-RU"/>
        </w:rPr>
        <w:t xml:space="preserve"> настоящей статьи. </w:t>
      </w:r>
      <w:r w:rsidRPr="00426C57">
        <w:rPr>
          <w:rFonts w:ascii="Times New Roman" w:eastAsia="Times New Roman" w:hAnsi="Times New Roman" w:cs="Times New Roman"/>
          <w:sz w:val="28"/>
          <w:szCs w:val="28"/>
          <w:lang w:eastAsia="ru-RU"/>
        </w:rPr>
        <w:lastRenderedPageBreak/>
        <w:t xml:space="preserve">Законный представитель лица, признанного в установленном </w:t>
      </w:r>
      <w:hyperlink r:id="rId7" w:history="1">
        <w:r w:rsidRPr="00426C57">
          <w:rPr>
            <w:rFonts w:ascii="Times New Roman" w:eastAsia="Times New Roman" w:hAnsi="Times New Roman" w:cs="Times New Roman"/>
            <w:color w:val="106BBE"/>
            <w:sz w:val="28"/>
            <w:szCs w:val="28"/>
            <w:lang w:eastAsia="ru-RU"/>
          </w:rPr>
          <w:t>законом</w:t>
        </w:r>
      </w:hyperlink>
      <w:r w:rsidRPr="00426C57">
        <w:rPr>
          <w:rFonts w:ascii="Times New Roman" w:eastAsia="Times New Roman" w:hAnsi="Times New Roman" w:cs="Times New Roman"/>
          <w:sz w:val="28"/>
          <w:szCs w:val="28"/>
          <w:lang w:eastAsia="ru-RU"/>
        </w:rPr>
        <w:t xml:space="preserve"> порядке недееспособным, осуществляет указанное право в случае, если такое лицо по своему состоянию не способно отказаться от медицинского вмешательства.</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4. При отказе от медицинского вмешательства гражданину, одному из родителей или иному законному представителю лица, указанного в </w:t>
      </w:r>
      <w:hyperlink w:anchor="sub_2002" w:history="1">
        <w:r w:rsidRPr="00426C57">
          <w:rPr>
            <w:rFonts w:ascii="Times New Roman" w:eastAsia="Times New Roman" w:hAnsi="Times New Roman" w:cs="Times New Roman"/>
            <w:color w:val="106BBE"/>
            <w:sz w:val="28"/>
            <w:szCs w:val="28"/>
            <w:lang w:eastAsia="ru-RU"/>
          </w:rPr>
          <w:t>части 2</w:t>
        </w:r>
      </w:hyperlink>
      <w:r w:rsidRPr="00426C57">
        <w:rPr>
          <w:rFonts w:ascii="Times New Roman" w:eastAsia="Times New Roman" w:hAnsi="Times New Roman" w:cs="Times New Roman"/>
          <w:sz w:val="28"/>
          <w:szCs w:val="28"/>
          <w:lang w:eastAsia="ru-RU"/>
        </w:rPr>
        <w:t xml:space="preserve"> настоящей статьи, в доступной для него форме должны быть разъяснены возможные последствия такого отказа.</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5. При отказе одного из родителей или иного законного представителя лица, указанного в </w:t>
      </w:r>
      <w:hyperlink w:anchor="sub_2002" w:history="1">
        <w:r w:rsidRPr="00426C57">
          <w:rPr>
            <w:rFonts w:ascii="Times New Roman" w:eastAsia="Times New Roman" w:hAnsi="Times New Roman" w:cs="Times New Roman"/>
            <w:color w:val="106BBE"/>
            <w:sz w:val="28"/>
            <w:szCs w:val="28"/>
            <w:lang w:eastAsia="ru-RU"/>
          </w:rPr>
          <w:t>части 2</w:t>
        </w:r>
      </w:hyperlink>
      <w:r w:rsidRPr="00426C57">
        <w:rPr>
          <w:rFonts w:ascii="Times New Roman" w:eastAsia="Times New Roman" w:hAnsi="Times New Roman" w:cs="Times New Roman"/>
          <w:sz w:val="28"/>
          <w:szCs w:val="28"/>
          <w:lang w:eastAsia="ru-RU"/>
        </w:rPr>
        <w:t xml:space="preserve"> настоящей статьи, либо законного представителя лица, признанного в установленном законом порядке недееспособным, от медицинского вмешательства, необходимого для спасения его жизни, медицинская организация имеет право обратиться в суд для защиты интересов такого лица. Законный представитель лица, признанного в установленном законом порядке недееспособным, извещает орган опеки и попечительства по месту жительства подопечного об отказе от медицинского вмешательства, необходимого для спасения жизни подопечного, не позднее дня, следующего за днем этого отказа.</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6. Лица, указанные в </w:t>
      </w:r>
      <w:hyperlink w:anchor="sub_2001" w:history="1">
        <w:r w:rsidRPr="00426C57">
          <w:rPr>
            <w:rFonts w:ascii="Times New Roman" w:eastAsia="Times New Roman" w:hAnsi="Times New Roman" w:cs="Times New Roman"/>
            <w:color w:val="106BBE"/>
            <w:sz w:val="28"/>
            <w:szCs w:val="28"/>
            <w:lang w:eastAsia="ru-RU"/>
          </w:rPr>
          <w:t>частях 1</w:t>
        </w:r>
      </w:hyperlink>
      <w:r w:rsidRPr="00426C57">
        <w:rPr>
          <w:rFonts w:ascii="Times New Roman" w:eastAsia="Times New Roman" w:hAnsi="Times New Roman" w:cs="Times New Roman"/>
          <w:sz w:val="28"/>
          <w:szCs w:val="28"/>
          <w:lang w:eastAsia="ru-RU"/>
        </w:rPr>
        <w:t xml:space="preserve"> и </w:t>
      </w:r>
      <w:hyperlink w:anchor="sub_2002" w:history="1">
        <w:r w:rsidRPr="00426C57">
          <w:rPr>
            <w:rFonts w:ascii="Times New Roman" w:eastAsia="Times New Roman" w:hAnsi="Times New Roman" w:cs="Times New Roman"/>
            <w:color w:val="106BBE"/>
            <w:sz w:val="28"/>
            <w:szCs w:val="28"/>
            <w:lang w:eastAsia="ru-RU"/>
          </w:rPr>
          <w:t>2</w:t>
        </w:r>
      </w:hyperlink>
      <w:r w:rsidRPr="00426C57">
        <w:rPr>
          <w:rFonts w:ascii="Times New Roman" w:eastAsia="Times New Roman" w:hAnsi="Times New Roman" w:cs="Times New Roman"/>
          <w:sz w:val="28"/>
          <w:szCs w:val="28"/>
          <w:lang w:eastAsia="ru-RU"/>
        </w:rPr>
        <w:t xml:space="preserve"> настоящей статьи, для получения первичной медико-санитарной помощи при выборе врача и медицинской организации на срок их выбора дают информированное добровольное согласие на определенные виды медицинского вмешательства, которые включаются в </w:t>
      </w:r>
      <w:hyperlink r:id="rId8" w:history="1">
        <w:r w:rsidRPr="00426C57">
          <w:rPr>
            <w:rFonts w:ascii="Times New Roman" w:eastAsia="Times New Roman" w:hAnsi="Times New Roman" w:cs="Times New Roman"/>
            <w:color w:val="106BBE"/>
            <w:sz w:val="28"/>
            <w:szCs w:val="28"/>
            <w:lang w:eastAsia="ru-RU"/>
          </w:rPr>
          <w:t>перечень</w:t>
        </w:r>
      </w:hyperlink>
      <w:r w:rsidRPr="00426C57">
        <w:rPr>
          <w:rFonts w:ascii="Times New Roman" w:eastAsia="Times New Roman" w:hAnsi="Times New Roman" w:cs="Times New Roman"/>
          <w:sz w:val="28"/>
          <w:szCs w:val="28"/>
          <w:lang w:eastAsia="ru-RU"/>
        </w:rPr>
        <w:t>, устанавливаемый уполномоченным федеральным органом исполнительной власти.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7. 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 подписанного гражданином, одним из родителей или иным законным представителем, медицинским работником, либо формируется в форме электронного документа, подписанного гражданином, одним из родителей или иным законным представителем с использованием усиленной </w:t>
      </w:r>
      <w:hyperlink r:id="rId9" w:history="1">
        <w:r w:rsidRPr="00426C57">
          <w:rPr>
            <w:rFonts w:ascii="Times New Roman" w:eastAsia="Times New Roman" w:hAnsi="Times New Roman" w:cs="Times New Roman"/>
            <w:color w:val="106BBE"/>
            <w:sz w:val="28"/>
            <w:szCs w:val="28"/>
            <w:lang w:eastAsia="ru-RU"/>
          </w:rPr>
          <w:t>квалифицированной электронной подписи</w:t>
        </w:r>
      </w:hyperlink>
      <w:r w:rsidRPr="00426C57">
        <w:rPr>
          <w:rFonts w:ascii="Times New Roman" w:eastAsia="Times New Roman" w:hAnsi="Times New Roman" w:cs="Times New Roman"/>
          <w:sz w:val="28"/>
          <w:szCs w:val="28"/>
          <w:lang w:eastAsia="ru-RU"/>
        </w:rPr>
        <w:t xml:space="preserve"> или простой </w:t>
      </w:r>
      <w:hyperlink r:id="rId10" w:history="1">
        <w:r w:rsidRPr="00426C57">
          <w:rPr>
            <w:rFonts w:ascii="Times New Roman" w:eastAsia="Times New Roman" w:hAnsi="Times New Roman" w:cs="Times New Roman"/>
            <w:color w:val="106BBE"/>
            <w:sz w:val="28"/>
            <w:szCs w:val="28"/>
            <w:lang w:eastAsia="ru-RU"/>
          </w:rPr>
          <w:t>электронной подписи</w:t>
        </w:r>
      </w:hyperlink>
      <w:r w:rsidRPr="00426C57">
        <w:rPr>
          <w:rFonts w:ascii="Times New Roman" w:eastAsia="Times New Roman" w:hAnsi="Times New Roman" w:cs="Times New Roman"/>
          <w:sz w:val="28"/>
          <w:szCs w:val="28"/>
          <w:lang w:eastAsia="ru-RU"/>
        </w:rPr>
        <w:t xml:space="preserve"> посредством применения единой системы идентификации и аутентификации, а также медицинским работником с использованием усиленной квалифицированной электронной подписи. Информированное добровольное согласие на медицинское вмешательство или отказ от медицинского вмешательства одного из родителей или иного законного представителя лица, указанного в </w:t>
      </w:r>
      <w:hyperlink w:anchor="sub_2002" w:history="1">
        <w:r w:rsidRPr="00426C57">
          <w:rPr>
            <w:rFonts w:ascii="Times New Roman" w:eastAsia="Times New Roman" w:hAnsi="Times New Roman" w:cs="Times New Roman"/>
            <w:color w:val="106BBE"/>
            <w:sz w:val="28"/>
            <w:szCs w:val="28"/>
            <w:lang w:eastAsia="ru-RU"/>
          </w:rPr>
          <w:t>части 2</w:t>
        </w:r>
      </w:hyperlink>
      <w:r w:rsidRPr="00426C57">
        <w:rPr>
          <w:rFonts w:ascii="Times New Roman" w:eastAsia="Times New Roman" w:hAnsi="Times New Roman" w:cs="Times New Roman"/>
          <w:sz w:val="28"/>
          <w:szCs w:val="28"/>
          <w:lang w:eastAsia="ru-RU"/>
        </w:rPr>
        <w:t xml:space="preserve"> настоящей статьи, может быть сформировано в форме электронного документа при наличии в медицинской документации пациента сведений о его законном представителе.</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8. Порядок дачи информированного добровольного согласия на медицинское вмешательство и отказа от медицинского вмешательства, в том числе в отношении определенных видов медицинского вмешательства, форма информированного добровольного согласия на медицинское вмешательство и форма отказа от медицинского вмешательства утверждаются уполномоченным федеральным органом исполнительной власти.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lastRenderedPageBreak/>
        <w:t>9. Медицинское вмешательство без согласия гражданина, одного из родителей или иного законного представителя допускается: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w:t>
      </w:r>
      <w:hyperlink w:anchor="sub_2002" w:history="1">
        <w:r w:rsidRPr="00426C57">
          <w:rPr>
            <w:rFonts w:ascii="Times New Roman" w:eastAsia="Times New Roman" w:hAnsi="Times New Roman" w:cs="Times New Roman"/>
            <w:color w:val="106BBE"/>
            <w:sz w:val="28"/>
            <w:szCs w:val="28"/>
            <w:lang w:eastAsia="ru-RU"/>
          </w:rPr>
          <w:t>части 2</w:t>
        </w:r>
      </w:hyperlink>
      <w:r w:rsidRPr="00426C57">
        <w:rPr>
          <w:rFonts w:ascii="Times New Roman" w:eastAsia="Times New Roman" w:hAnsi="Times New Roman" w:cs="Times New Roman"/>
          <w:sz w:val="28"/>
          <w:szCs w:val="28"/>
          <w:lang w:eastAsia="ru-RU"/>
        </w:rPr>
        <w:t xml:space="preserve"> настоящей статьи);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2) в отношении лиц, страдающих </w:t>
      </w:r>
      <w:hyperlink r:id="rId11" w:history="1">
        <w:r w:rsidRPr="00426C57">
          <w:rPr>
            <w:rFonts w:ascii="Times New Roman" w:eastAsia="Times New Roman" w:hAnsi="Times New Roman" w:cs="Times New Roman"/>
            <w:color w:val="106BBE"/>
            <w:sz w:val="28"/>
            <w:szCs w:val="28"/>
            <w:lang w:eastAsia="ru-RU"/>
          </w:rPr>
          <w:t>заболеваниями</w:t>
        </w:r>
      </w:hyperlink>
      <w:r w:rsidRPr="00426C57">
        <w:rPr>
          <w:rFonts w:ascii="Times New Roman" w:eastAsia="Times New Roman" w:hAnsi="Times New Roman" w:cs="Times New Roman"/>
          <w:sz w:val="28"/>
          <w:szCs w:val="28"/>
          <w:lang w:eastAsia="ru-RU"/>
        </w:rPr>
        <w:t>, представляющими опасность для окружающих;</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3) в отношении лиц, страдающих тяжелыми психическими расстройствами;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4) в отношении лиц, совершивших общественно опасные деяния (преступления);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5) при проведении судебно-медицинской экспертизы и (или) судебно-психиатрической экспертизы;</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6) при оказании паллиативной медицинской помощи, если состояние гражданина не позволяет выразить ему свою волю и отсутствует законный представитель.</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10. Решение о медицинском вмешательстве без согласия гражданина, одного из родителей или иного законного представителя принимается: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1) в случаях, указанных в </w:t>
      </w:r>
      <w:hyperlink w:anchor="sub_2091" w:history="1">
        <w:r w:rsidRPr="00426C57">
          <w:rPr>
            <w:rFonts w:ascii="Times New Roman" w:eastAsia="Times New Roman" w:hAnsi="Times New Roman" w:cs="Times New Roman"/>
            <w:color w:val="106BBE"/>
            <w:sz w:val="28"/>
            <w:szCs w:val="28"/>
            <w:lang w:eastAsia="ru-RU"/>
          </w:rPr>
          <w:t>пунктах 1</w:t>
        </w:r>
      </w:hyperlink>
      <w:r w:rsidRPr="00426C57">
        <w:rPr>
          <w:rFonts w:ascii="Times New Roman" w:eastAsia="Times New Roman" w:hAnsi="Times New Roman" w:cs="Times New Roman"/>
          <w:sz w:val="28"/>
          <w:szCs w:val="28"/>
          <w:lang w:eastAsia="ru-RU"/>
        </w:rPr>
        <w:t xml:space="preserve"> и </w:t>
      </w:r>
      <w:hyperlink w:anchor="sub_2092" w:history="1">
        <w:r w:rsidRPr="00426C57">
          <w:rPr>
            <w:rFonts w:ascii="Times New Roman" w:eastAsia="Times New Roman" w:hAnsi="Times New Roman" w:cs="Times New Roman"/>
            <w:color w:val="106BBE"/>
            <w:sz w:val="28"/>
            <w:szCs w:val="28"/>
            <w:lang w:eastAsia="ru-RU"/>
          </w:rPr>
          <w:t>2 части 9</w:t>
        </w:r>
      </w:hyperlink>
      <w:r w:rsidRPr="00426C57">
        <w:rPr>
          <w:rFonts w:ascii="Times New Roman" w:eastAsia="Times New Roman" w:hAnsi="Times New Roman" w:cs="Times New Roman"/>
          <w:sz w:val="28"/>
          <w:szCs w:val="28"/>
          <w:lang w:eastAsia="ru-RU"/>
        </w:rPr>
        <w:t xml:space="preserve"> настоящей статьи, - консилиумом врачей, а в случае, если собрать консилиум невозможно, -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w:t>
      </w:r>
      <w:hyperlink w:anchor="sub_2002" w:history="1">
        <w:r w:rsidRPr="00426C57">
          <w:rPr>
            <w:rFonts w:ascii="Times New Roman" w:eastAsia="Times New Roman" w:hAnsi="Times New Roman" w:cs="Times New Roman"/>
            <w:color w:val="106BBE"/>
            <w:sz w:val="28"/>
            <w:szCs w:val="28"/>
            <w:lang w:eastAsia="ru-RU"/>
          </w:rPr>
          <w:t>части 2</w:t>
        </w:r>
      </w:hyperlink>
      <w:r w:rsidRPr="00426C57">
        <w:rPr>
          <w:rFonts w:ascii="Times New Roman" w:eastAsia="Times New Roman" w:hAnsi="Times New Roman" w:cs="Times New Roman"/>
          <w:sz w:val="28"/>
          <w:szCs w:val="28"/>
          <w:lang w:eastAsia="ru-RU"/>
        </w:rPr>
        <w:t xml:space="preserve"> настоящей статьи и в отношении которого проведено медицинское вмешательство, либо судом в случаях и в порядке, которые установлены законодательством Российской Федерации;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2) в отношении лиц, указанных в </w:t>
      </w:r>
      <w:hyperlink w:anchor="sub_2093" w:history="1">
        <w:r w:rsidRPr="00426C57">
          <w:rPr>
            <w:rFonts w:ascii="Times New Roman" w:eastAsia="Times New Roman" w:hAnsi="Times New Roman" w:cs="Times New Roman"/>
            <w:color w:val="106BBE"/>
            <w:sz w:val="28"/>
            <w:szCs w:val="28"/>
            <w:lang w:eastAsia="ru-RU"/>
          </w:rPr>
          <w:t>пунктах 3</w:t>
        </w:r>
      </w:hyperlink>
      <w:r w:rsidRPr="00426C57">
        <w:rPr>
          <w:rFonts w:ascii="Times New Roman" w:eastAsia="Times New Roman" w:hAnsi="Times New Roman" w:cs="Times New Roman"/>
          <w:sz w:val="28"/>
          <w:szCs w:val="28"/>
          <w:lang w:eastAsia="ru-RU"/>
        </w:rPr>
        <w:t xml:space="preserve"> и </w:t>
      </w:r>
      <w:hyperlink w:anchor="sub_2094" w:history="1">
        <w:r w:rsidRPr="00426C57">
          <w:rPr>
            <w:rFonts w:ascii="Times New Roman" w:eastAsia="Times New Roman" w:hAnsi="Times New Roman" w:cs="Times New Roman"/>
            <w:color w:val="106BBE"/>
            <w:sz w:val="28"/>
            <w:szCs w:val="28"/>
            <w:lang w:eastAsia="ru-RU"/>
          </w:rPr>
          <w:t>4 части 9</w:t>
        </w:r>
      </w:hyperlink>
      <w:r w:rsidRPr="00426C57">
        <w:rPr>
          <w:rFonts w:ascii="Times New Roman" w:eastAsia="Times New Roman" w:hAnsi="Times New Roman" w:cs="Times New Roman"/>
          <w:sz w:val="28"/>
          <w:szCs w:val="28"/>
          <w:lang w:eastAsia="ru-RU"/>
        </w:rPr>
        <w:t xml:space="preserve"> настоящей статьи, - судом в случаях и в порядке, которые установлены законодательством Российской Федерации;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3) в случае, указанном в </w:t>
      </w:r>
      <w:hyperlink w:anchor="sub_2096" w:history="1">
        <w:r w:rsidRPr="00426C57">
          <w:rPr>
            <w:rFonts w:ascii="Times New Roman" w:eastAsia="Times New Roman" w:hAnsi="Times New Roman" w:cs="Times New Roman"/>
            <w:color w:val="106BBE"/>
            <w:sz w:val="28"/>
            <w:szCs w:val="28"/>
            <w:lang w:eastAsia="ru-RU"/>
          </w:rPr>
          <w:t>пункте 6 части 9</w:t>
        </w:r>
      </w:hyperlink>
      <w:r w:rsidRPr="00426C57">
        <w:rPr>
          <w:rFonts w:ascii="Times New Roman" w:eastAsia="Times New Roman" w:hAnsi="Times New Roman" w:cs="Times New Roman"/>
          <w:sz w:val="28"/>
          <w:szCs w:val="28"/>
          <w:lang w:eastAsia="ru-RU"/>
        </w:rPr>
        <w:t xml:space="preserve"> настоящей статьи, - врачебной комиссией либо, если собрать врачебную комиссию невозможно, - консилиумом врачей или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w:t>
      </w:r>
      <w:hyperlink w:anchor="sub_2002" w:history="1">
        <w:r w:rsidRPr="00426C57">
          <w:rPr>
            <w:rFonts w:ascii="Times New Roman" w:eastAsia="Times New Roman" w:hAnsi="Times New Roman" w:cs="Times New Roman"/>
            <w:color w:val="106BBE"/>
            <w:sz w:val="28"/>
            <w:szCs w:val="28"/>
            <w:lang w:eastAsia="ru-RU"/>
          </w:rPr>
          <w:t>части 2</w:t>
        </w:r>
      </w:hyperlink>
      <w:r w:rsidRPr="00426C57">
        <w:rPr>
          <w:rFonts w:ascii="Times New Roman" w:eastAsia="Times New Roman" w:hAnsi="Times New Roman" w:cs="Times New Roman"/>
          <w:sz w:val="28"/>
          <w:szCs w:val="28"/>
          <w:lang w:eastAsia="ru-RU"/>
        </w:rPr>
        <w:t xml:space="preserve"> настоящей статьи и в отношении которого проведено медицинское вмешательство.</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11. К лицам, совершившим преступления, могут быть применены принудительные меры медицинского характера по основаниям и в порядке, </w:t>
      </w:r>
      <w:r w:rsidRPr="00426C57">
        <w:rPr>
          <w:rFonts w:ascii="Times New Roman" w:eastAsia="Times New Roman" w:hAnsi="Times New Roman" w:cs="Times New Roman"/>
          <w:sz w:val="28"/>
          <w:szCs w:val="28"/>
          <w:lang w:eastAsia="ru-RU"/>
        </w:rPr>
        <w:lastRenderedPageBreak/>
        <w:t xml:space="preserve">которые установлены </w:t>
      </w:r>
      <w:hyperlink r:id="rId12" w:history="1">
        <w:r w:rsidRPr="00426C57">
          <w:rPr>
            <w:rFonts w:ascii="Times New Roman" w:eastAsia="Times New Roman" w:hAnsi="Times New Roman" w:cs="Times New Roman"/>
            <w:color w:val="106BBE"/>
            <w:sz w:val="28"/>
            <w:szCs w:val="28"/>
            <w:lang w:eastAsia="ru-RU"/>
          </w:rPr>
          <w:t>федеральным законом</w:t>
        </w:r>
      </w:hyperlink>
      <w:r w:rsidRPr="00426C57">
        <w:rPr>
          <w:rFonts w:ascii="Times New Roman" w:eastAsia="Times New Roman" w:hAnsi="Times New Roman" w:cs="Times New Roman"/>
          <w:sz w:val="28"/>
          <w:szCs w:val="28"/>
          <w:lang w:eastAsia="ru-RU"/>
        </w:rPr>
        <w:t>.</w:t>
      </w:r>
    </w:p>
    <w:p w:rsidR="00002D69" w:rsidRPr="00426C57" w:rsidRDefault="00002D69" w:rsidP="00002D69">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21</w:t>
      </w:r>
      <w:r w:rsidRPr="00426C57">
        <w:rPr>
          <w:rFonts w:ascii="Times New Roman" w:eastAsia="Times New Roman" w:hAnsi="Times New Roman" w:cs="Times New Roman"/>
          <w:sz w:val="28"/>
          <w:szCs w:val="28"/>
          <w:lang w:eastAsia="ru-RU"/>
        </w:rPr>
        <w:t>. Выбор врача и медицинской организации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1. При оказании гражданину медицинской помощи в рамках программы государственных гарантий бесплатного оказания гражданам медицинской помощи он имеет право на выбор медицинской организации в </w:t>
      </w:r>
      <w:hyperlink r:id="rId13" w:history="1">
        <w:r w:rsidRPr="00426C57">
          <w:rPr>
            <w:rFonts w:ascii="Times New Roman" w:eastAsia="Times New Roman" w:hAnsi="Times New Roman" w:cs="Times New Roman"/>
            <w:color w:val="106BBE"/>
            <w:sz w:val="28"/>
            <w:szCs w:val="28"/>
            <w:lang w:eastAsia="ru-RU"/>
          </w:rPr>
          <w:t>порядке</w:t>
        </w:r>
      </w:hyperlink>
      <w:r w:rsidRPr="00426C57">
        <w:rPr>
          <w:rFonts w:ascii="Times New Roman" w:eastAsia="Times New Roman" w:hAnsi="Times New Roman" w:cs="Times New Roman"/>
          <w:sz w:val="28"/>
          <w:szCs w:val="28"/>
          <w:lang w:eastAsia="ru-RU"/>
        </w:rPr>
        <w:t xml:space="preserve">, утвержденном уполномоченным федеральным органом исполнительной власти, и на выбор врача с учетом согласия врача. </w:t>
      </w:r>
      <w:hyperlink r:id="rId14" w:history="1">
        <w:r w:rsidRPr="00426C57">
          <w:rPr>
            <w:rFonts w:ascii="Times New Roman" w:eastAsia="Times New Roman" w:hAnsi="Times New Roman" w:cs="Times New Roman"/>
            <w:color w:val="106BBE"/>
            <w:sz w:val="28"/>
            <w:szCs w:val="28"/>
            <w:lang w:eastAsia="ru-RU"/>
          </w:rPr>
          <w:t>Особенности выбора</w:t>
        </w:r>
      </w:hyperlink>
      <w:r w:rsidRPr="00426C57">
        <w:rPr>
          <w:rFonts w:ascii="Times New Roman" w:eastAsia="Times New Roman" w:hAnsi="Times New Roman" w:cs="Times New Roman"/>
          <w:sz w:val="28"/>
          <w:szCs w:val="28"/>
          <w:lang w:eastAsia="ru-RU"/>
        </w:rPr>
        <w:t xml:space="preserve"> медицинской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w:t>
      </w:r>
      <w:hyperlink r:id="rId15" w:history="1">
        <w:r w:rsidRPr="00426C57">
          <w:rPr>
            <w:rFonts w:ascii="Times New Roman" w:eastAsia="Times New Roman" w:hAnsi="Times New Roman" w:cs="Times New Roman"/>
            <w:color w:val="106BBE"/>
            <w:sz w:val="28"/>
            <w:szCs w:val="28"/>
            <w:lang w:eastAsia="ru-RU"/>
          </w:rPr>
          <w:t>перечень</w:t>
        </w:r>
      </w:hyperlink>
      <w:r w:rsidRPr="00426C57">
        <w:rPr>
          <w:rFonts w:ascii="Times New Roman" w:eastAsia="Times New Roman" w:hAnsi="Times New Roman" w:cs="Times New Roman"/>
          <w:sz w:val="28"/>
          <w:szCs w:val="28"/>
          <w:lang w:eastAsia="ru-RU"/>
        </w:rPr>
        <w:t xml:space="preserve">, а также работниками организаций, включенных в </w:t>
      </w:r>
      <w:hyperlink r:id="rId16" w:history="1">
        <w:r w:rsidRPr="00426C57">
          <w:rPr>
            <w:rFonts w:ascii="Times New Roman" w:eastAsia="Times New Roman" w:hAnsi="Times New Roman" w:cs="Times New Roman"/>
            <w:color w:val="106BBE"/>
            <w:sz w:val="28"/>
            <w:szCs w:val="28"/>
            <w:lang w:eastAsia="ru-RU"/>
          </w:rPr>
          <w:t>перечень</w:t>
        </w:r>
      </w:hyperlink>
      <w:r w:rsidRPr="00426C57">
        <w:rPr>
          <w:rFonts w:ascii="Times New Roman" w:eastAsia="Times New Roman" w:hAnsi="Times New Roman" w:cs="Times New Roman"/>
          <w:sz w:val="28"/>
          <w:szCs w:val="28"/>
          <w:lang w:eastAsia="ru-RU"/>
        </w:rPr>
        <w:t xml:space="preserve"> организаций отдельных отраслей промышленности с особо опасными условиями труда, устанавливаются Правительством Российской Федерации.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2.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3. Оказание первичной специализированной медико-санитарной помощи осуществляется: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по направлению врача-терапевта участкового, врача-педиатра участкового, врача общей практики (семейного врача), фельдшера, врача-специалиста;</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2) в случае самостоятельного обращения гражданина в медицинскую организацию, в том числе организацию, выбранную им в соответствии с </w:t>
      </w:r>
      <w:hyperlink w:anchor="sub_2120" w:history="1">
        <w:r w:rsidRPr="00426C57">
          <w:rPr>
            <w:rFonts w:ascii="Times New Roman" w:eastAsia="Times New Roman" w:hAnsi="Times New Roman" w:cs="Times New Roman"/>
            <w:color w:val="106BBE"/>
            <w:sz w:val="28"/>
            <w:szCs w:val="28"/>
            <w:lang w:eastAsia="ru-RU"/>
          </w:rPr>
          <w:t>частью 2</w:t>
        </w:r>
      </w:hyperlink>
      <w:r w:rsidRPr="00426C57">
        <w:rPr>
          <w:rFonts w:ascii="Times New Roman" w:eastAsia="Times New Roman" w:hAnsi="Times New Roman" w:cs="Times New Roman"/>
          <w:sz w:val="28"/>
          <w:szCs w:val="28"/>
          <w:lang w:eastAsia="ru-RU"/>
        </w:rPr>
        <w:t xml:space="preserve"> настоящей статьи, с учетом порядков оказания медицинской помощи.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4.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государственных гарантий бесплатного оказания гражданам медицинской помощи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государственных гарантий бесплатного оказания гражданам медицинской помощи.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5. Медицинская помощь в неотложной или экстренной форме </w:t>
      </w:r>
      <w:r w:rsidRPr="00426C57">
        <w:rPr>
          <w:rFonts w:ascii="Times New Roman" w:eastAsia="Times New Roman" w:hAnsi="Times New Roman" w:cs="Times New Roman"/>
          <w:sz w:val="28"/>
          <w:szCs w:val="28"/>
          <w:lang w:eastAsia="ru-RU"/>
        </w:rPr>
        <w:lastRenderedPageBreak/>
        <w:t>оказывается гражданам с учетом соблюдения установленных требований к срокам ее оказания.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6. При оказании гражданину медицинской помощи в рамках программы государственных гарантий бесплатного оказания гражданам медицинской помощи выбор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осуществляется в </w:t>
      </w:r>
      <w:hyperlink r:id="rId17" w:history="1">
        <w:r w:rsidRPr="00426C57">
          <w:rPr>
            <w:rFonts w:ascii="Times New Roman" w:eastAsia="Times New Roman" w:hAnsi="Times New Roman" w:cs="Times New Roman"/>
            <w:color w:val="106BBE"/>
            <w:sz w:val="28"/>
            <w:szCs w:val="28"/>
            <w:lang w:eastAsia="ru-RU"/>
          </w:rPr>
          <w:t>порядке</w:t>
        </w:r>
      </w:hyperlink>
      <w:r w:rsidRPr="00426C57">
        <w:rPr>
          <w:rFonts w:ascii="Times New Roman" w:eastAsia="Times New Roman" w:hAnsi="Times New Roman" w:cs="Times New Roman"/>
          <w:sz w:val="28"/>
          <w:szCs w:val="28"/>
          <w:lang w:eastAsia="ru-RU"/>
        </w:rPr>
        <w:t>, устанавливаемом уполномоченным федеральным органом исполнительной власти.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7. 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(далее - сеть "Интернет"), о медицинской организации, об осуществляемой ею медицинской деятельности и о врачах, об уровне их образования и квалификации.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8. Выбор врача и медицинской организации военнослужащими и лицами, 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приравненную к ней службу, а также задержанными, заключенными под стражу, отбывающими наказание в виде ограничения свободы, ареста, лишения свободы либо административного ареста осуществляется с учетом особенностей оказания медицинской помощи, установленных </w:t>
      </w:r>
      <w:hyperlink w:anchor="sub_25" w:history="1">
        <w:r w:rsidRPr="00426C57">
          <w:rPr>
            <w:rFonts w:ascii="Times New Roman" w:eastAsia="Times New Roman" w:hAnsi="Times New Roman" w:cs="Times New Roman"/>
            <w:color w:val="106BBE"/>
            <w:sz w:val="28"/>
            <w:szCs w:val="28"/>
            <w:lang w:eastAsia="ru-RU"/>
          </w:rPr>
          <w:t>статьями 25</w:t>
        </w:r>
      </w:hyperlink>
      <w:r w:rsidRPr="00426C57">
        <w:rPr>
          <w:rFonts w:ascii="Times New Roman" w:eastAsia="Times New Roman" w:hAnsi="Times New Roman" w:cs="Times New Roman"/>
          <w:sz w:val="28"/>
          <w:szCs w:val="28"/>
          <w:lang w:eastAsia="ru-RU"/>
        </w:rPr>
        <w:t xml:space="preserve"> и </w:t>
      </w:r>
      <w:hyperlink w:anchor="sub_26" w:history="1">
        <w:r w:rsidRPr="00426C57">
          <w:rPr>
            <w:rFonts w:ascii="Times New Roman" w:eastAsia="Times New Roman" w:hAnsi="Times New Roman" w:cs="Times New Roman"/>
            <w:color w:val="106BBE"/>
            <w:sz w:val="28"/>
            <w:szCs w:val="28"/>
            <w:lang w:eastAsia="ru-RU"/>
          </w:rPr>
          <w:t>26</w:t>
        </w:r>
      </w:hyperlink>
      <w:r w:rsidRPr="00426C57">
        <w:rPr>
          <w:rFonts w:ascii="Times New Roman" w:eastAsia="Times New Roman" w:hAnsi="Times New Roman" w:cs="Times New Roman"/>
          <w:sz w:val="28"/>
          <w:szCs w:val="28"/>
          <w:lang w:eastAsia="ru-RU"/>
        </w:rPr>
        <w:t xml:space="preserve"> настоящего Федерального закона.</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9. При оказании гражданам медицинской помощи в рамках практической подготовки обучающихся по профессиональным образовательным программам медицинского образования пациент должен быть проинформирован об участии обучающихся в оказании ему медицинской помощи и вправе отказаться от участия обучающихся в оказании ему медицинской помощи. В этом случае медицинская организация обязана оказать такому пациенту медицинскую помощь без участия обучающихся.</w:t>
      </w:r>
    </w:p>
    <w:p w:rsidR="00002D69" w:rsidRPr="00426C57" w:rsidRDefault="00002D69" w:rsidP="00002D69">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22.</w:t>
      </w:r>
      <w:r w:rsidRPr="00426C57">
        <w:rPr>
          <w:rFonts w:ascii="Times New Roman" w:eastAsia="Times New Roman" w:hAnsi="Times New Roman" w:cs="Times New Roman"/>
          <w:sz w:val="28"/>
          <w:szCs w:val="28"/>
          <w:lang w:eastAsia="ru-RU"/>
        </w:rPr>
        <w:t xml:space="preserve"> Информация о состоянии здоровья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Каждый имеет право получить в доступной для него форме имеющуюся в медицинской организации информацию о состоянии своего здоровья, в том числе сведения о результатах медицинского обследования,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2. 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лиц, не достигших возраста, установленного в </w:t>
      </w:r>
      <w:hyperlink w:anchor="sub_542" w:history="1">
        <w:r w:rsidRPr="00426C57">
          <w:rPr>
            <w:rFonts w:ascii="Times New Roman" w:eastAsia="Times New Roman" w:hAnsi="Times New Roman" w:cs="Times New Roman"/>
            <w:color w:val="106BBE"/>
            <w:sz w:val="28"/>
            <w:szCs w:val="28"/>
            <w:lang w:eastAsia="ru-RU"/>
          </w:rPr>
          <w:t>части 2 статьи 54</w:t>
        </w:r>
      </w:hyperlink>
      <w:r w:rsidRPr="00426C57">
        <w:rPr>
          <w:rFonts w:ascii="Times New Roman" w:eastAsia="Times New Roman" w:hAnsi="Times New Roman" w:cs="Times New Roman"/>
          <w:sz w:val="28"/>
          <w:szCs w:val="28"/>
          <w:lang w:eastAsia="ru-RU"/>
        </w:rPr>
        <w:t xml:space="preserve"> настоящего Федерального закона, и граждан, признанных в установленном </w:t>
      </w:r>
      <w:hyperlink r:id="rId18" w:history="1">
        <w:r w:rsidRPr="00426C57">
          <w:rPr>
            <w:rFonts w:ascii="Times New Roman" w:eastAsia="Times New Roman" w:hAnsi="Times New Roman" w:cs="Times New Roman"/>
            <w:color w:val="106BBE"/>
            <w:sz w:val="28"/>
            <w:szCs w:val="28"/>
            <w:lang w:eastAsia="ru-RU"/>
          </w:rPr>
          <w:t>законом</w:t>
        </w:r>
      </w:hyperlink>
      <w:r w:rsidRPr="00426C57">
        <w:rPr>
          <w:rFonts w:ascii="Times New Roman" w:eastAsia="Times New Roman" w:hAnsi="Times New Roman" w:cs="Times New Roman"/>
          <w:sz w:val="28"/>
          <w:szCs w:val="28"/>
          <w:lang w:eastAsia="ru-RU"/>
        </w:rPr>
        <w:t xml:space="preserve"> порядке недееспособными, информация о состоянии здоровья предоставляется их законным представителям.</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3. Информация о состоянии здоровья не может быть предоставлена пациенту против его воли. В случае неблагоприятного прогноза развития заболевания информация должна сообщаться в деликатной форме гражданину или его супругу (супруге), одному из близких родственников (детям, родителям, усыновленным, усыновителям, родным братьям и родным сестрам, внукам, дедушкам, бабушкам), если пациент не запретил сообщать им об этом и (или) не определил иное лицо, которому должна быть передана такая информация.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4. Пациент либо его законный представитель имеет право непосредственно знакомиться с медицинской документацией, отражающей состояние его здоровья, в </w:t>
      </w:r>
      <w:hyperlink r:id="rId19" w:history="1">
        <w:r w:rsidRPr="00426C57">
          <w:rPr>
            <w:rFonts w:ascii="Times New Roman" w:eastAsia="Times New Roman" w:hAnsi="Times New Roman" w:cs="Times New Roman"/>
            <w:color w:val="106BBE"/>
            <w:sz w:val="28"/>
            <w:szCs w:val="28"/>
            <w:lang w:eastAsia="ru-RU"/>
          </w:rPr>
          <w:t>порядке</w:t>
        </w:r>
      </w:hyperlink>
      <w:r w:rsidRPr="00426C57">
        <w:rPr>
          <w:rFonts w:ascii="Times New Roman" w:eastAsia="Times New Roman" w:hAnsi="Times New Roman" w:cs="Times New Roman"/>
          <w:sz w:val="28"/>
          <w:szCs w:val="28"/>
          <w:lang w:eastAsia="ru-RU"/>
        </w:rPr>
        <w:t>, установленном уполномоченным федеральным органом исполнительной власти, и получать на основании такой документации консультации у других специалистов.</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5. Пациент либо его законный представитель имеет право по запросу, направленному в том числе в электронной форме, получать отражающие состояние здоровья пациента медицинские документы (их копии) и выписки из них, в том числе в форме электронных документов. </w:t>
      </w:r>
      <w:hyperlink r:id="rId20" w:history="1">
        <w:r w:rsidRPr="00426C57">
          <w:rPr>
            <w:rFonts w:ascii="Times New Roman" w:eastAsia="Times New Roman" w:hAnsi="Times New Roman" w:cs="Times New Roman"/>
            <w:color w:val="106BBE"/>
            <w:sz w:val="28"/>
            <w:szCs w:val="28"/>
            <w:lang w:eastAsia="ru-RU"/>
          </w:rPr>
          <w:t>Порядок</w:t>
        </w:r>
      </w:hyperlink>
      <w:r w:rsidRPr="00426C57">
        <w:rPr>
          <w:rFonts w:ascii="Times New Roman" w:eastAsia="Times New Roman" w:hAnsi="Times New Roman" w:cs="Times New Roman"/>
          <w:sz w:val="28"/>
          <w:szCs w:val="28"/>
          <w:lang w:eastAsia="ru-RU"/>
        </w:rPr>
        <w:t xml:space="preserve"> и сроки предоставления медицинских документов (их копий) и выписок из них устанавливаются уполномоченным федеральным органом исполнительной власти.</w:t>
      </w:r>
    </w:p>
    <w:p w:rsidR="00002D69" w:rsidRPr="00426C57" w:rsidRDefault="00002D69" w:rsidP="00002D69">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23</w:t>
      </w:r>
      <w:r w:rsidRPr="00426C57">
        <w:rPr>
          <w:rFonts w:ascii="Times New Roman" w:eastAsia="Times New Roman" w:hAnsi="Times New Roman" w:cs="Times New Roman"/>
          <w:sz w:val="28"/>
          <w:szCs w:val="28"/>
          <w:lang w:eastAsia="ru-RU"/>
        </w:rPr>
        <w:t>. Информация о факторах, влияющих на здоровье</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Граждане имеют право на получение достоверной и своевременной информации о факторах, способствующих сохранению здоровья или оказывающих на него вредное влияние, включая информацию о санитарно-эпидемиологическом благополучии района проживания, состоянии среды обитания, рациональных нормах питания,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 Такая информация предоставляется органами государственной власти и органами местного самоуправления в соответствии с их полномочиями, а также организациями в </w:t>
      </w:r>
      <w:hyperlink r:id="rId21" w:history="1">
        <w:r w:rsidRPr="00426C57">
          <w:rPr>
            <w:rFonts w:ascii="Times New Roman" w:eastAsia="Times New Roman" w:hAnsi="Times New Roman" w:cs="Times New Roman"/>
            <w:color w:val="106BBE"/>
            <w:sz w:val="28"/>
            <w:szCs w:val="28"/>
            <w:lang w:eastAsia="ru-RU"/>
          </w:rPr>
          <w:t>порядке</w:t>
        </w:r>
      </w:hyperlink>
      <w:r w:rsidRPr="00426C57">
        <w:rPr>
          <w:rFonts w:ascii="Times New Roman" w:eastAsia="Times New Roman" w:hAnsi="Times New Roman" w:cs="Times New Roman"/>
          <w:sz w:val="28"/>
          <w:szCs w:val="28"/>
          <w:lang w:eastAsia="ru-RU"/>
        </w:rPr>
        <w:t>, предусмотренном законодательством Российской Федерации.</w:t>
      </w:r>
    </w:p>
    <w:p w:rsidR="00002D69" w:rsidRPr="00426C57" w:rsidRDefault="00002D69" w:rsidP="00002D69">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24</w:t>
      </w:r>
      <w:r w:rsidRPr="00426C57">
        <w:rPr>
          <w:rFonts w:ascii="Times New Roman" w:eastAsia="Times New Roman" w:hAnsi="Times New Roman" w:cs="Times New Roman"/>
          <w:sz w:val="28"/>
          <w:szCs w:val="28"/>
          <w:lang w:eastAsia="ru-RU"/>
        </w:rPr>
        <w:t>. Права работников, занятых на отдельных видах работ, на охрану здоровья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В целях охраны здоровья и сохранения способности к труду, предупреждения и своевременного выявления профессиональных заболеваний работники, занятые на работах с вредными и (или) опасными производственными факторами, а также в случаях, предусмотренных законодательством Российской Федерации, работники, занятые на отдельных видах работ, проходят обязательные медицинские осмотры.</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2. 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w:t>
      </w:r>
      <w:r w:rsidRPr="00426C57">
        <w:rPr>
          <w:rFonts w:ascii="Times New Roman" w:eastAsia="Times New Roman" w:hAnsi="Times New Roman" w:cs="Times New Roman"/>
          <w:sz w:val="28"/>
          <w:szCs w:val="28"/>
          <w:lang w:eastAsia="ru-RU"/>
        </w:rPr>
        <w:lastRenderedPageBreak/>
        <w:t>медицинские осмотры, утверждается уполномоченным федеральным органом исполнительной власти.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3. В случае выявления при проведении обязательных медицинских осмотров медицинских противопоказаний к осуществлению отдельных видов работ, перечень которых устанавливается уполномоченным федеральным органом исполнительной власти, работник может быть признан врачебной комиссией медицинской организации на основании результатов экспертизы профессиональной пригодности временно или постоянно непригодным по состоянию здоровья к выполнению отдельных видов работ.</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4. В целях охраны здоровья работодатели вправе вводить в штат должности медицинских работников и создавать подразделения (кабинет врача, здравпункт, медицинский кабинет, медицинскую часть и другие подразделения), оказывающие медицинскую помощь работникам организации. Порядок организации деятельности таких подразделений и медицинских работников устанавливается уполномоченным федеральным органом исполнительной власти.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5. Работодатели обязаны обеспечивать условия для прохождения работниками медицинских осмотров и диспансеризации, а также беспрепятственно отпускать работников для их прохождения.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25</w:t>
      </w:r>
      <w:r w:rsidRPr="00426C57">
        <w:rPr>
          <w:rFonts w:ascii="Times New Roman" w:eastAsia="Times New Roman" w:hAnsi="Times New Roman" w:cs="Times New Roman"/>
          <w:sz w:val="28"/>
          <w:szCs w:val="28"/>
          <w:lang w:eastAsia="ru-RU"/>
        </w:rPr>
        <w:t>. Права военнослужащих и лиц, приравненных по медицинскому обеспечению к военнослужащим, а также граждан, проходящих альтернативную гражданскую службу, граждан, подлежащих призыву на военную службу (направляемых на альтернативную гражданскую службу), и граждан, поступающих на военную службу или приравненную к ней службу по контракту, на охрану здоровья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Военнослужащие и лица, приравненные по медицинскому обеспечению к военнослужащим (далее - военнослужащие и приравненные к ним лица), а также граждане, проходящие альтернативную гражданскую службу, имеют право на прохождение военно-врачебной экспертизы для определения годности к военной службе или приравненной к ней службе и для досрочного увольнения с военной службы или приравненной к ней службы на основании заключения военно-врачебной комиссии.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2. Граждане, подлежащие призыву на военную службу или направляемые на альтернативную гражданскую службу, и граждане, поступающие на военную службу или приравненную к ней службу по контракту, проходят медицинское освидетельствование в порядке, предусмотренном </w:t>
      </w:r>
      <w:hyperlink w:anchor="sub_61" w:history="1">
        <w:r w:rsidRPr="00426C57">
          <w:rPr>
            <w:rFonts w:ascii="Times New Roman" w:eastAsia="Times New Roman" w:hAnsi="Times New Roman" w:cs="Times New Roman"/>
            <w:color w:val="106BBE"/>
            <w:sz w:val="28"/>
            <w:szCs w:val="28"/>
            <w:lang w:eastAsia="ru-RU"/>
          </w:rPr>
          <w:t>статьей 61</w:t>
        </w:r>
      </w:hyperlink>
      <w:r w:rsidRPr="00426C57">
        <w:rPr>
          <w:rFonts w:ascii="Times New Roman" w:eastAsia="Times New Roman" w:hAnsi="Times New Roman" w:cs="Times New Roman"/>
          <w:sz w:val="28"/>
          <w:szCs w:val="28"/>
          <w:lang w:eastAsia="ru-RU"/>
        </w:rPr>
        <w:t xml:space="preserve"> настоящего Федерального закона, и имеют право на получение полной информации о медицинских противопоказаниях для прохождения военной службы или приравненной к ней службы и показаниях для отсрочки или освобождения от призыва на военную службу по состоянию здоровья.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3. Военнослужащие и приравненные к ним лица имеют право на получение медицинской помощи в ведомственных медицинских организациях, а при их отсутствии или при отсутствии в ведомственных медицинских организациях отделений соответствующего профиля, </w:t>
      </w:r>
      <w:r w:rsidRPr="00426C57">
        <w:rPr>
          <w:rFonts w:ascii="Times New Roman" w:eastAsia="Times New Roman" w:hAnsi="Times New Roman" w:cs="Times New Roman"/>
          <w:sz w:val="28"/>
          <w:szCs w:val="28"/>
          <w:lang w:eastAsia="ru-RU"/>
        </w:rPr>
        <w:lastRenderedPageBreak/>
        <w:t xml:space="preserve">специалистов либо специального медицинского оборудования - на получение медицинской помощи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федеральным органам исполнительной власти и федеральным государственным органам, в которых </w:t>
      </w:r>
      <w:hyperlink r:id="rId22" w:history="1">
        <w:r w:rsidRPr="00426C57">
          <w:rPr>
            <w:rFonts w:ascii="Times New Roman" w:eastAsia="Times New Roman" w:hAnsi="Times New Roman" w:cs="Times New Roman"/>
            <w:color w:val="106BBE"/>
            <w:sz w:val="28"/>
            <w:szCs w:val="28"/>
            <w:lang w:eastAsia="ru-RU"/>
          </w:rPr>
          <w:t>федеральным законом</w:t>
        </w:r>
      </w:hyperlink>
      <w:r w:rsidRPr="00426C57">
        <w:rPr>
          <w:rFonts w:ascii="Times New Roman" w:eastAsia="Times New Roman" w:hAnsi="Times New Roman" w:cs="Times New Roman"/>
          <w:sz w:val="28"/>
          <w:szCs w:val="28"/>
          <w:lang w:eastAsia="ru-RU"/>
        </w:rPr>
        <w:t xml:space="preserve"> предусмотрена военная служба или приравненная к ней служба.</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4. </w:t>
      </w:r>
      <w:hyperlink r:id="rId23" w:history="1">
        <w:r w:rsidRPr="00426C57">
          <w:rPr>
            <w:rFonts w:ascii="Times New Roman" w:eastAsia="Times New Roman" w:hAnsi="Times New Roman" w:cs="Times New Roman"/>
            <w:color w:val="106BBE"/>
            <w:sz w:val="28"/>
            <w:szCs w:val="28"/>
            <w:lang w:eastAsia="ru-RU"/>
          </w:rPr>
          <w:t>Порядок</w:t>
        </w:r>
      </w:hyperlink>
      <w:r w:rsidRPr="00426C57">
        <w:rPr>
          <w:rFonts w:ascii="Times New Roman" w:eastAsia="Times New Roman" w:hAnsi="Times New Roman" w:cs="Times New Roman"/>
          <w:sz w:val="28"/>
          <w:szCs w:val="28"/>
          <w:lang w:eastAsia="ru-RU"/>
        </w:rPr>
        <w:t xml:space="preserve"> организации медицинской помощи военнослужащим и приравненным к ним лицам устанавливается Правительством Российской Федерации, особенности организации оказания медицинской помощи военнослужащим и приравненным к ним лицам, в том числе порядок их освобождения от исполнения обязанностей военной службы (служебных обязанностей) в связи с заболеванием и иными причинами, устанавливаются федеральными органами исполнительной власти и федеральными государственными органами, в которых федеральным законом предусмотрена военная служба или приравненная к ней служба.</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5. Граждане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граждане, направляемые на альтернативную гражданскую службу, имеют право на получение медицинской помощи в медицинских организациях в рамках программы государственных гарантий бесплатного оказания гражданам медицинской помощи, за исключением медицинского освидетельствования в целях определения годности к военной службе или приравненной к ней службе.</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6. Особенности охраны здоровья военнослужащих и приравненных к ним лиц, а также отдельных категорий граждан, проходящих военную службу или приравненную к ней службу в федеральных органах исполнительной власти и федеральных государственных органах, в которых федеральным законом предусмотрена военная служба или приравненная к ней служба, определяются законодательством Российской Федерации, регламентирующим деятельность этих органов.</w:t>
      </w:r>
    </w:p>
    <w:p w:rsidR="00002D69" w:rsidRPr="00426C57" w:rsidRDefault="00002D69" w:rsidP="00002D69">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26</w:t>
      </w:r>
      <w:r w:rsidRPr="00426C57">
        <w:rPr>
          <w:rFonts w:ascii="Times New Roman" w:eastAsia="Times New Roman" w:hAnsi="Times New Roman" w:cs="Times New Roman"/>
          <w:sz w:val="28"/>
          <w:szCs w:val="28"/>
          <w:lang w:eastAsia="ru-RU"/>
        </w:rPr>
        <w:t>. Права лиц, задержанных, заключенных под стражу, отбывающих наказание в виде ограничения свободы, ареста, лишения свободы либо административного ареста, на получение медицинской помощи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w:t>
      </w:r>
      <w:r w:rsidRPr="00426C57">
        <w:rPr>
          <w:rFonts w:ascii="Times New Roman" w:eastAsia="Times New Roman" w:hAnsi="Times New Roman" w:cs="Times New Roman"/>
          <w:sz w:val="28"/>
          <w:szCs w:val="28"/>
          <w:lang w:eastAsia="ru-RU"/>
        </w:rPr>
        <w:lastRenderedPageBreak/>
        <w:t xml:space="preserve">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w:t>
      </w:r>
      <w:hyperlink r:id="rId24" w:history="1">
        <w:r w:rsidRPr="00426C57">
          <w:rPr>
            <w:rFonts w:ascii="Times New Roman" w:eastAsia="Times New Roman" w:hAnsi="Times New Roman" w:cs="Times New Roman"/>
            <w:color w:val="106BBE"/>
            <w:sz w:val="28"/>
            <w:szCs w:val="28"/>
            <w:lang w:eastAsia="ru-RU"/>
          </w:rPr>
          <w:t>законодательством</w:t>
        </w:r>
      </w:hyperlink>
      <w:r w:rsidRPr="00426C57">
        <w:rPr>
          <w:rFonts w:ascii="Times New Roman" w:eastAsia="Times New Roman" w:hAnsi="Times New Roman" w:cs="Times New Roman"/>
          <w:sz w:val="28"/>
          <w:szCs w:val="28"/>
          <w:lang w:eastAsia="ru-RU"/>
        </w:rPr>
        <w:t xml:space="preserve"> Российской Федерации.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2. Беременные женщины, женщины во время родов и в послеродовой период из числа лиц, указанных в </w:t>
      </w:r>
      <w:hyperlink w:anchor="sub_261" w:history="1">
        <w:r w:rsidRPr="00426C57">
          <w:rPr>
            <w:rFonts w:ascii="Times New Roman" w:eastAsia="Times New Roman" w:hAnsi="Times New Roman" w:cs="Times New Roman"/>
            <w:color w:val="106BBE"/>
            <w:sz w:val="28"/>
            <w:szCs w:val="28"/>
            <w:lang w:eastAsia="ru-RU"/>
          </w:rPr>
          <w:t>части 1</w:t>
        </w:r>
      </w:hyperlink>
      <w:r w:rsidRPr="00426C57">
        <w:rPr>
          <w:rFonts w:ascii="Times New Roman" w:eastAsia="Times New Roman" w:hAnsi="Times New Roman" w:cs="Times New Roman"/>
          <w:sz w:val="28"/>
          <w:szCs w:val="28"/>
          <w:lang w:eastAsia="ru-RU"/>
        </w:rPr>
        <w:t xml:space="preserve"> настоящей статьи, имеют право на оказание медицинской помощи, в том числе в медицинских организациях охраны материнства и детства.</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3. 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 а также на приглашение для проведения консультаций врачей-специалистов указанных медицинских организаций в </w:t>
      </w:r>
      <w:hyperlink r:id="rId25" w:history="1">
        <w:r w:rsidRPr="00426C57">
          <w:rPr>
            <w:rFonts w:ascii="Times New Roman" w:eastAsia="Times New Roman" w:hAnsi="Times New Roman" w:cs="Times New Roman"/>
            <w:color w:val="106BBE"/>
            <w:sz w:val="28"/>
            <w:szCs w:val="28"/>
            <w:lang w:eastAsia="ru-RU"/>
          </w:rPr>
          <w:t>порядке</w:t>
        </w:r>
      </w:hyperlink>
      <w:r w:rsidRPr="00426C57">
        <w:rPr>
          <w:rFonts w:ascii="Times New Roman" w:eastAsia="Times New Roman" w:hAnsi="Times New Roman" w:cs="Times New Roman"/>
          <w:sz w:val="28"/>
          <w:szCs w:val="28"/>
          <w:lang w:eastAsia="ru-RU"/>
        </w:rPr>
        <w:t>, установленном Правительством Российской Федерации, за счет бюджетных ассигнований федерального бюджета, предусмотренных на эти цели федеральному органу исполнительной власти, осуществляющему правоприменительные функции, функции по контролю и надзору в сфере исполнения уголовных наказаний в отношении осужденных.</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4. При оказании медицинской помощи в медицинских организациях государственной системы здравоохранения и муниципальной системы здравоохранения сотрудниками органов и учреждений уголовно-исполнительной системы осуществляется охрана лиц, указанных в </w:t>
      </w:r>
      <w:hyperlink w:anchor="sub_263" w:history="1">
        <w:r w:rsidRPr="00426C57">
          <w:rPr>
            <w:rFonts w:ascii="Times New Roman" w:eastAsia="Times New Roman" w:hAnsi="Times New Roman" w:cs="Times New Roman"/>
            <w:color w:val="106BBE"/>
            <w:sz w:val="28"/>
            <w:szCs w:val="28"/>
            <w:lang w:eastAsia="ru-RU"/>
          </w:rPr>
          <w:t>части 3</w:t>
        </w:r>
      </w:hyperlink>
      <w:r w:rsidRPr="00426C57">
        <w:rPr>
          <w:rFonts w:ascii="Times New Roman" w:eastAsia="Times New Roman" w:hAnsi="Times New Roman" w:cs="Times New Roman"/>
          <w:sz w:val="28"/>
          <w:szCs w:val="28"/>
          <w:lang w:eastAsia="ru-RU"/>
        </w:rPr>
        <w:t xml:space="preserve"> настоящей статьи, и при необходимости круглосуточное наблюдение в целях обеспечения безопасности указанных лиц, медицинских работников, а также иных лиц, находящихся в медицинских организациях государственной и муниципальной систем здравоохранения,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совместно с уполномоченным федеральным органом исполнительной власти.</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5. Клиническая апробация, испытание лекарственных препаратов, специализированных продуктов лечебного питания, медицинских изделий и дезинфекционных средств с привлечением в качестве объекта для этих целей лиц, указанных в </w:t>
      </w:r>
      <w:hyperlink w:anchor="sub_261" w:history="1">
        <w:r w:rsidRPr="00426C57">
          <w:rPr>
            <w:rFonts w:ascii="Times New Roman" w:eastAsia="Times New Roman" w:hAnsi="Times New Roman" w:cs="Times New Roman"/>
            <w:color w:val="106BBE"/>
            <w:sz w:val="28"/>
            <w:szCs w:val="28"/>
            <w:lang w:eastAsia="ru-RU"/>
          </w:rPr>
          <w:t>части 1</w:t>
        </w:r>
      </w:hyperlink>
      <w:r w:rsidRPr="00426C57">
        <w:rPr>
          <w:rFonts w:ascii="Times New Roman" w:eastAsia="Times New Roman" w:hAnsi="Times New Roman" w:cs="Times New Roman"/>
          <w:sz w:val="28"/>
          <w:szCs w:val="28"/>
          <w:lang w:eastAsia="ru-RU"/>
        </w:rPr>
        <w:t xml:space="preserve"> настоящей статьи, не допускаются.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6. В отношении лиц, отбывающих наказание в учреждениях уголовно-исполнительной системы, договор о добровольном медицинском страховании расторгается.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7. Порядок организации оказания медицинской помощи, в том числе в медицинских организациях государственной и муниципальной систем здравоохранения, лицам, указанным в </w:t>
      </w:r>
      <w:hyperlink w:anchor="sub_261" w:history="1">
        <w:r w:rsidRPr="00426C57">
          <w:rPr>
            <w:rFonts w:ascii="Times New Roman" w:eastAsia="Times New Roman" w:hAnsi="Times New Roman" w:cs="Times New Roman"/>
            <w:color w:val="106BBE"/>
            <w:sz w:val="28"/>
            <w:szCs w:val="28"/>
            <w:lang w:eastAsia="ru-RU"/>
          </w:rPr>
          <w:t>части 1</w:t>
        </w:r>
      </w:hyperlink>
      <w:r w:rsidRPr="00426C57">
        <w:rPr>
          <w:rFonts w:ascii="Times New Roman" w:eastAsia="Times New Roman" w:hAnsi="Times New Roman" w:cs="Times New Roman"/>
          <w:sz w:val="28"/>
          <w:szCs w:val="28"/>
          <w:lang w:eastAsia="ru-RU"/>
        </w:rPr>
        <w:t xml:space="preserve"> настоящей статьи, устанавливается законодательством Российской Федерации, в том числе нормативными правовыми актами уполномоченного федерального органа исполнительной власти, осуществляющего функции по выработке и реализации государственной политики и нормативно-правовому </w:t>
      </w:r>
      <w:r w:rsidRPr="00426C57">
        <w:rPr>
          <w:rFonts w:ascii="Times New Roman" w:eastAsia="Times New Roman" w:hAnsi="Times New Roman" w:cs="Times New Roman"/>
          <w:sz w:val="28"/>
          <w:szCs w:val="28"/>
          <w:lang w:eastAsia="ru-RU"/>
        </w:rPr>
        <w:lastRenderedPageBreak/>
        <w:t>регулированию в сфере исполнения уголовных наказаний, по согласованию с уполномоченным федеральным органом исполнительной власти.</w:t>
      </w:r>
    </w:p>
    <w:p w:rsidR="00002D69" w:rsidRPr="00426C57" w:rsidRDefault="00002D69" w:rsidP="00002D69">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27</w:t>
      </w:r>
      <w:r w:rsidRPr="00426C57">
        <w:rPr>
          <w:rFonts w:ascii="Times New Roman" w:eastAsia="Times New Roman" w:hAnsi="Times New Roman" w:cs="Times New Roman"/>
          <w:sz w:val="28"/>
          <w:szCs w:val="28"/>
          <w:lang w:eastAsia="ru-RU"/>
        </w:rPr>
        <w:t>. Обязанности граждан в сфере охраны здоровья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Граждане обязаны заботиться о сохранении своего здоровья.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 xml:space="preserve">2. Граждане в случаях, предусмотренных законодательством Российской Федерации, обязаны проходить медицинские осмотры, а граждане, страдающие </w:t>
      </w:r>
      <w:hyperlink r:id="rId26" w:history="1">
        <w:r w:rsidRPr="00426C57">
          <w:rPr>
            <w:rFonts w:ascii="Times New Roman" w:eastAsia="Times New Roman" w:hAnsi="Times New Roman" w:cs="Times New Roman"/>
            <w:color w:val="106BBE"/>
            <w:sz w:val="28"/>
            <w:szCs w:val="28"/>
            <w:lang w:eastAsia="ru-RU"/>
          </w:rPr>
          <w:t>заболеваниями</w:t>
        </w:r>
      </w:hyperlink>
      <w:r w:rsidRPr="00426C57">
        <w:rPr>
          <w:rFonts w:ascii="Times New Roman" w:eastAsia="Times New Roman" w:hAnsi="Times New Roman" w:cs="Times New Roman"/>
          <w:sz w:val="28"/>
          <w:szCs w:val="28"/>
          <w:lang w:eastAsia="ru-RU"/>
        </w:rPr>
        <w:t>, представляющими опасность для окружающих, в случаях, предусмотренных законодательством Российской Федерации, обязаны проходить медицинское обследование и лечение, а также заниматься профилактикой этих заболеваний.</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3. Граждане, находящиеся 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002D69" w:rsidRPr="00426C57" w:rsidRDefault="00002D69" w:rsidP="00002D69">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b/>
          <w:bCs/>
          <w:color w:val="26282F"/>
          <w:sz w:val="28"/>
          <w:szCs w:val="28"/>
          <w:lang w:eastAsia="ru-RU"/>
        </w:rPr>
        <w:t>Статья 28</w:t>
      </w:r>
      <w:r w:rsidRPr="00426C57">
        <w:rPr>
          <w:rFonts w:ascii="Times New Roman" w:eastAsia="Times New Roman" w:hAnsi="Times New Roman" w:cs="Times New Roman"/>
          <w:sz w:val="28"/>
          <w:szCs w:val="28"/>
          <w:lang w:eastAsia="ru-RU"/>
        </w:rPr>
        <w:t>. Общественные объединения по защите прав граждан в сфере охраны здоровья</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1. Граждане имеют право на создание общественных объединений по защите прав граждан в сфере охраны здоровья, формируемых на добровольной основе.</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2. Общественные объединения по защите прав граждан в сфере охраны здоровья могут в установленном законодательством Российской Федерации порядке принимать участие в разработке норм и правил в сфере охраны здоровья и решении вопросов, связанных с нарушением таких норм и правил.</w:t>
      </w:r>
    </w:p>
    <w:p w:rsidR="00002D69" w:rsidRPr="00426C57" w:rsidRDefault="00002D69" w:rsidP="00002D6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26C57">
        <w:rPr>
          <w:rFonts w:ascii="Times New Roman" w:eastAsia="Times New Roman" w:hAnsi="Times New Roman" w:cs="Times New Roman"/>
          <w:sz w:val="28"/>
          <w:szCs w:val="28"/>
          <w:lang w:eastAsia="ru-RU"/>
        </w:rPr>
        <w:t>3. Общественные объединения по защите прав граждан в сфере охраны здоровья не вправе осуществлять рекламу конкретных торговых наименований лекарственных препаратов, биологически активных добавок, медицинских изделий, специализированных продуктов лечебного питания и заменителей грудного молока.</w:t>
      </w:r>
      <w:bookmarkEnd w:id="1"/>
    </w:p>
    <w:p w:rsidR="00002D69" w:rsidRPr="00850DFB" w:rsidRDefault="00002D69" w:rsidP="00002D69">
      <w:pPr>
        <w:spacing w:after="0" w:line="240" w:lineRule="auto"/>
        <w:jc w:val="both"/>
        <w:rPr>
          <w:rFonts w:ascii="Times New Roman" w:hAnsi="Times New Roman" w:cs="Times New Roman"/>
          <w:b/>
          <w:sz w:val="28"/>
          <w:szCs w:val="28"/>
        </w:rPr>
      </w:pPr>
    </w:p>
    <w:p w:rsidR="00002D69" w:rsidRPr="00850DFB" w:rsidRDefault="00002D69" w:rsidP="00002D69">
      <w:pPr>
        <w:spacing w:after="0" w:line="240" w:lineRule="auto"/>
        <w:jc w:val="both"/>
        <w:rPr>
          <w:rFonts w:ascii="Times New Roman" w:hAnsi="Times New Roman" w:cs="Times New Roman"/>
          <w:b/>
          <w:sz w:val="28"/>
          <w:szCs w:val="28"/>
        </w:rPr>
      </w:pPr>
    </w:p>
    <w:p w:rsidR="00002D69" w:rsidRDefault="00002D69"/>
    <w:sectPr w:rsidR="00002D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E0492"/>
    <w:multiLevelType w:val="hybridMultilevel"/>
    <w:tmpl w:val="467C70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D69"/>
    <w:rsid w:val="00002D69"/>
    <w:rsid w:val="0056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1805E"/>
  <w15:chartTrackingRefBased/>
  <w15:docId w15:val="{FC32EA81-F9DA-4935-9A5F-657CB32BE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2D6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2D69"/>
    <w:pPr>
      <w:ind w:left="720"/>
      <w:contextualSpacing/>
    </w:pPr>
  </w:style>
  <w:style w:type="character" w:styleId="a4">
    <w:name w:val="Hyperlink"/>
    <w:basedOn w:val="a0"/>
    <w:uiPriority w:val="99"/>
    <w:unhideWhenUsed/>
    <w:rsid w:val="00002D6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70172996/1000" TargetMode="External"/><Relationship Id="rId13" Type="http://schemas.openxmlformats.org/officeDocument/2006/relationships/hyperlink" Target="http://mobileonline.garant.ru/document/redirect/70179998/1000" TargetMode="External"/><Relationship Id="rId18" Type="http://schemas.openxmlformats.org/officeDocument/2006/relationships/hyperlink" Target="http://mobileonline.garant.ru/document/redirect/10164072/29" TargetMode="External"/><Relationship Id="rId26" Type="http://schemas.openxmlformats.org/officeDocument/2006/relationships/hyperlink" Target="http://mobileonline.garant.ru/document/redirect/12137881/1200" TargetMode="External"/><Relationship Id="rId3" Type="http://schemas.openxmlformats.org/officeDocument/2006/relationships/settings" Target="settings.xml"/><Relationship Id="rId21" Type="http://schemas.openxmlformats.org/officeDocument/2006/relationships/hyperlink" Target="http://mobileonline.garant.ru/document/redirect/4176331/1000" TargetMode="External"/><Relationship Id="rId7" Type="http://schemas.openxmlformats.org/officeDocument/2006/relationships/hyperlink" Target="http://mobileonline.garant.ru/document/redirect/10164072/29" TargetMode="External"/><Relationship Id="rId12" Type="http://schemas.openxmlformats.org/officeDocument/2006/relationships/hyperlink" Target="http://mobileonline.garant.ru/document/redirect/10108000/1015" TargetMode="External"/><Relationship Id="rId17" Type="http://schemas.openxmlformats.org/officeDocument/2006/relationships/hyperlink" Target="http://mobileonline.garant.ru/document/redirect/70338452/1000" TargetMode="External"/><Relationship Id="rId25" Type="http://schemas.openxmlformats.org/officeDocument/2006/relationships/hyperlink" Target="http://mobileonline.garant.ru/document/redirect/70292628/1000" TargetMode="External"/><Relationship Id="rId2" Type="http://schemas.openxmlformats.org/officeDocument/2006/relationships/styles" Target="styles.xml"/><Relationship Id="rId16" Type="http://schemas.openxmlformats.org/officeDocument/2006/relationships/hyperlink" Target="http://mobileonline.garant.ru/document/redirect/6325497/1000" TargetMode="External"/><Relationship Id="rId20" Type="http://schemas.openxmlformats.org/officeDocument/2006/relationships/hyperlink" Target="http://mobileonline.garant.ru/document/redirect/70183012/0" TargetMode="External"/><Relationship Id="rId1" Type="http://schemas.openxmlformats.org/officeDocument/2006/relationships/numbering" Target="numbering.xml"/><Relationship Id="rId6" Type="http://schemas.openxmlformats.org/officeDocument/2006/relationships/hyperlink" Target="http://mobileonline.garant.ru/document/redirect/10164072/29" TargetMode="External"/><Relationship Id="rId11" Type="http://schemas.openxmlformats.org/officeDocument/2006/relationships/hyperlink" Target="http://mobileonline.garant.ru/document/redirect/12137881/1200" TargetMode="External"/><Relationship Id="rId24" Type="http://schemas.openxmlformats.org/officeDocument/2006/relationships/hyperlink" Target="http://mobileonline.garant.ru/document/redirect/70369202/14" TargetMode="External"/><Relationship Id="rId5" Type="http://schemas.openxmlformats.org/officeDocument/2006/relationships/hyperlink" Target="http://mobileonline.garant.ru/document/redirect/70329696/1000" TargetMode="External"/><Relationship Id="rId15" Type="http://schemas.openxmlformats.org/officeDocument/2006/relationships/hyperlink" Target="http://mobileonline.garant.ru/document/redirect/183489/1000" TargetMode="External"/><Relationship Id="rId23" Type="http://schemas.openxmlformats.org/officeDocument/2006/relationships/hyperlink" Target="http://mobileonline.garant.ru/document/redirect/12138461/1000" TargetMode="External"/><Relationship Id="rId28" Type="http://schemas.openxmlformats.org/officeDocument/2006/relationships/theme" Target="theme/theme1.xml"/><Relationship Id="rId10" Type="http://schemas.openxmlformats.org/officeDocument/2006/relationships/hyperlink" Target="http://mobileonline.garant.ru/document/redirect/12184522/21" TargetMode="External"/><Relationship Id="rId19" Type="http://schemas.openxmlformats.org/officeDocument/2006/relationships/hyperlink" Target="http://mobileonline.garant.ru/document/redirect/71539492/1000" TargetMode="External"/><Relationship Id="rId4" Type="http://schemas.openxmlformats.org/officeDocument/2006/relationships/webSettings" Target="webSettings.xml"/><Relationship Id="rId9" Type="http://schemas.openxmlformats.org/officeDocument/2006/relationships/hyperlink" Target="http://mobileonline.garant.ru/document/redirect/12184522/54" TargetMode="External"/><Relationship Id="rId14" Type="http://schemas.openxmlformats.org/officeDocument/2006/relationships/hyperlink" Target="http://mobileonline.garant.ru/document/redirect/70207838/0" TargetMode="External"/><Relationship Id="rId22" Type="http://schemas.openxmlformats.org/officeDocument/2006/relationships/hyperlink" Target="http://mobileonline.garant.ru/document/redirect/178405/201"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4644</Words>
  <Characters>26471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Размахнина Инна Вадимовна</dc:creator>
  <cp:keywords/>
  <dc:description/>
  <cp:lastModifiedBy>Размахнина Инна Вадимовна</cp:lastModifiedBy>
  <cp:revision>2</cp:revision>
  <dcterms:created xsi:type="dcterms:W3CDTF">2025-09-08T09:12:00Z</dcterms:created>
  <dcterms:modified xsi:type="dcterms:W3CDTF">2025-09-08T09:12:00Z</dcterms:modified>
</cp:coreProperties>
</file>